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7D88338B" w14:textId="46295DBF" w:rsidR="003E72B2" w:rsidRDefault="00DD5181" w:rsidP="003D3F2F">
      <w:pPr>
        <w:jc w:val="center"/>
        <w:rPr>
          <w:rFonts w:ascii="Times New Roman" w:hAnsi="Times New Roman" w:cs="Times New Roman"/>
          <w:b/>
          <w:sz w:val="24"/>
        </w:rPr>
      </w:pPr>
      <w:r>
        <w:rPr>
          <w:rFonts w:ascii="Times New Roman" w:hAnsi="Times New Roman" w:cs="Times New Roman" w:hint="eastAsia"/>
          <w:b/>
          <w:sz w:val="24"/>
        </w:rPr>
        <w:t>O</w:t>
      </w:r>
      <w:r w:rsidR="00497A19" w:rsidRPr="00497A19">
        <w:rPr>
          <w:rFonts w:ascii="Times New Roman" w:hAnsi="Times New Roman" w:cs="Times New Roman"/>
          <w:b/>
          <w:sz w:val="24"/>
        </w:rPr>
        <w:t>riginal images reported in the main figure</w:t>
      </w:r>
    </w:p>
    <w:p w14:paraId="6D2E54CD" w14:textId="77777777" w:rsidR="003D3F2F" w:rsidRPr="00DD5181" w:rsidRDefault="003D3F2F" w:rsidP="003D3F2F">
      <w:pPr>
        <w:jc w:val="center"/>
        <w:rPr>
          <w:rFonts w:ascii="Times New Roman" w:hAnsi="Times New Roman" w:cs="Times New Roman"/>
          <w:b/>
          <w:sz w:val="24"/>
        </w:rPr>
      </w:pPr>
      <w:bookmarkStart w:id="0" w:name="_GoBack"/>
      <w:bookmarkEnd w:id="0"/>
    </w:p>
    <w:p w14:paraId="25783FAD" w14:textId="2EDA7569" w:rsidR="003E72B2" w:rsidRPr="003D3F2F" w:rsidRDefault="003D3F2F">
      <w:pPr>
        <w:rPr>
          <w:rFonts w:ascii="Times New Roman" w:hAnsi="Times New Roman" w:cs="Times New Roman"/>
        </w:rPr>
      </w:pPr>
      <w:r w:rsidRPr="000F2DCC">
        <w:rPr>
          <w:rFonts w:ascii="Times New Roman" w:hAnsi="Times New Roman" w:cs="Times New Roman"/>
          <w:b/>
        </w:rPr>
        <w:t>H</w:t>
      </w:r>
      <w:r w:rsidR="00BE76F9" w:rsidRPr="000F2DCC">
        <w:rPr>
          <w:rFonts w:ascii="Times New Roman" w:hAnsi="Times New Roman" w:cs="Times New Roman" w:hint="eastAsia"/>
          <w:b/>
        </w:rPr>
        <w:t>t</w:t>
      </w:r>
      <w:r w:rsidR="00BE76F9" w:rsidRPr="000F2DCC">
        <w:rPr>
          <w:rFonts w:ascii="Times New Roman" w:hAnsi="Times New Roman" w:cs="Times New Roman"/>
          <w:b/>
        </w:rPr>
        <w:t>r</w:t>
      </w:r>
      <w:r w:rsidRPr="000F2DCC">
        <w:rPr>
          <w:rFonts w:ascii="Times New Roman" w:hAnsi="Times New Roman" w:cs="Times New Roman"/>
          <w:b/>
        </w:rPr>
        <w:t>A1 /GADPH</w:t>
      </w:r>
      <w:r w:rsidR="00D541E5" w:rsidRPr="003D3F2F">
        <w:rPr>
          <w:rFonts w:ascii="Times New Roman" w:hAnsi="Times New Roman" w:cs="Times New Roman"/>
        </w:rPr>
        <w:t>：</w:t>
      </w:r>
      <w:r>
        <w:rPr>
          <w:rFonts w:ascii="Times New Roman" w:hAnsi="Times New Roman" w:cs="Times New Roman"/>
        </w:rPr>
        <w:t>NULL</w:t>
      </w:r>
      <w:r>
        <w:rPr>
          <w:rFonts w:ascii="Times New Roman" w:hAnsi="Times New Roman" w:cs="Times New Roman" w:hint="eastAsia"/>
        </w:rPr>
        <w:t xml:space="preserve">; </w:t>
      </w:r>
      <w:r w:rsidR="00D541E5" w:rsidRPr="003D3F2F">
        <w:rPr>
          <w:rFonts w:ascii="Times New Roman" w:hAnsi="Times New Roman" w:cs="Times New Roman"/>
        </w:rPr>
        <w:t>NC</w:t>
      </w:r>
      <w:r>
        <w:rPr>
          <w:rFonts w:ascii="Times New Roman" w:hAnsi="Times New Roman" w:cs="Times New Roman" w:hint="eastAsia"/>
        </w:rPr>
        <w:t xml:space="preserve">; </w:t>
      </w:r>
      <w:r w:rsidR="00D541E5" w:rsidRPr="003D3F2F">
        <w:rPr>
          <w:rFonts w:ascii="Times New Roman" w:hAnsi="Times New Roman" w:cs="Times New Roman"/>
        </w:rPr>
        <w:t>WT</w:t>
      </w:r>
      <w:r>
        <w:rPr>
          <w:rFonts w:ascii="Times New Roman" w:hAnsi="Times New Roman" w:cs="Times New Roman" w:hint="eastAsia"/>
        </w:rPr>
        <w:t xml:space="preserve">; </w:t>
      </w:r>
      <w:r w:rsidR="00D541E5" w:rsidRPr="003D3F2F">
        <w:rPr>
          <w:rFonts w:ascii="Times New Roman" w:hAnsi="Times New Roman" w:cs="Times New Roman"/>
        </w:rPr>
        <w:t>Het</w:t>
      </w:r>
      <w:r>
        <w:rPr>
          <w:rFonts w:ascii="Times New Roman" w:hAnsi="Times New Roman" w:cs="Times New Roman" w:hint="eastAsia"/>
        </w:rPr>
        <w:t xml:space="preserve">; </w:t>
      </w:r>
      <w:r w:rsidR="00D541E5" w:rsidRPr="003D3F2F">
        <w:rPr>
          <w:rFonts w:ascii="Times New Roman" w:hAnsi="Times New Roman" w:cs="Times New Roman"/>
        </w:rPr>
        <w:t>Hom</w:t>
      </w:r>
    </w:p>
    <w:p w14:paraId="112F856D" w14:textId="77777777" w:rsidR="003E72B2" w:rsidRDefault="00D541E5">
      <w:r>
        <w:rPr>
          <w:rFonts w:hint="eastAsia"/>
          <w:noProof/>
        </w:rPr>
        <w:drawing>
          <wp:inline distT="0" distB="0" distL="114300" distR="114300" wp14:anchorId="735823A6" wp14:editId="175C800F">
            <wp:extent cx="2150110" cy="1720850"/>
            <wp:effectExtent l="0" t="0" r="8890" b="6350"/>
            <wp:docPr id="1" name="图片 1" descr="htra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htra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2150110" cy="1720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drawing>
          <wp:inline distT="0" distB="0" distL="114300" distR="114300" wp14:anchorId="52A97087" wp14:editId="494EC3E8">
            <wp:extent cx="2128520" cy="1710055"/>
            <wp:effectExtent l="0" t="0" r="5080" b="4445"/>
            <wp:docPr id="2" name="图片 2" descr="gapdh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gapdh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128520" cy="17100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6937A24" w14:textId="267D6946" w:rsidR="003D3F2F" w:rsidRDefault="003D3F2F">
      <w:pPr>
        <w:widowControl/>
        <w:jc w:val="left"/>
        <w:rPr>
          <w:rFonts w:ascii="Times New Roman" w:hAnsi="Times New Roman" w:cs="Times New Roman"/>
        </w:rPr>
      </w:pPr>
    </w:p>
    <w:p w14:paraId="287D0829" w14:textId="77777777" w:rsidR="00120CAE" w:rsidRDefault="00120CAE" w:rsidP="000F2DCC">
      <w:pPr>
        <w:rPr>
          <w:rFonts w:ascii="Times New Roman" w:hAnsi="Times New Roman" w:cs="Times New Roman" w:hint="eastAsia"/>
          <w:b/>
        </w:rPr>
      </w:pPr>
    </w:p>
    <w:p w14:paraId="05C8FF81" w14:textId="77777777" w:rsidR="000F2DCC" w:rsidRDefault="003D3F2F" w:rsidP="000F2DCC">
      <w:pPr>
        <w:rPr>
          <w:rFonts w:ascii="Times New Roman" w:hAnsi="Times New Roman" w:cs="Times New Roman" w:hint="eastAsia"/>
        </w:rPr>
      </w:pPr>
      <w:r w:rsidRPr="000F2DCC">
        <w:rPr>
          <w:rFonts w:ascii="Times New Roman" w:hAnsi="Times New Roman" w:cs="Times New Roman" w:hint="eastAsia"/>
          <w:b/>
        </w:rPr>
        <w:t>S</w:t>
      </w:r>
      <w:r w:rsidR="00BE76F9" w:rsidRPr="000F2DCC">
        <w:rPr>
          <w:rFonts w:ascii="Times New Roman" w:hAnsi="Times New Roman" w:cs="Times New Roman"/>
          <w:b/>
        </w:rPr>
        <w:t>mad</w:t>
      </w:r>
      <w:r w:rsidRPr="000F2DCC">
        <w:rPr>
          <w:rFonts w:ascii="Times New Roman" w:hAnsi="Times New Roman" w:cs="Times New Roman" w:hint="eastAsia"/>
          <w:b/>
        </w:rPr>
        <w:t>2/GADPH</w:t>
      </w:r>
      <w:r w:rsidR="00D541E5" w:rsidRPr="003D3F2F">
        <w:rPr>
          <w:rFonts w:ascii="Times New Roman" w:hAnsi="Times New Roman" w:cs="Times New Roman" w:hint="eastAsia"/>
        </w:rPr>
        <w:t>：</w:t>
      </w:r>
      <w:r w:rsidR="00D541E5" w:rsidRPr="003D3F2F">
        <w:rPr>
          <w:rFonts w:ascii="Times New Roman" w:hAnsi="Times New Roman" w:cs="Times New Roman" w:hint="eastAsia"/>
        </w:rPr>
        <w:t>NULL</w:t>
      </w:r>
      <w:r>
        <w:rPr>
          <w:rFonts w:ascii="Times New Roman" w:hAnsi="Times New Roman" w:cs="Times New Roman" w:hint="eastAsia"/>
        </w:rPr>
        <w:t xml:space="preserve">; </w:t>
      </w:r>
      <w:r w:rsidR="00D541E5" w:rsidRPr="003D3F2F">
        <w:rPr>
          <w:rFonts w:ascii="Times New Roman" w:hAnsi="Times New Roman" w:cs="Times New Roman" w:hint="eastAsia"/>
        </w:rPr>
        <w:t>NC</w:t>
      </w:r>
      <w:r>
        <w:rPr>
          <w:rFonts w:ascii="Times New Roman" w:hAnsi="Times New Roman" w:cs="Times New Roman" w:hint="eastAsia"/>
        </w:rPr>
        <w:t xml:space="preserve">; WT; Het; </w:t>
      </w:r>
      <w:proofErr w:type="spellStart"/>
      <w:r w:rsidR="00D541E5" w:rsidRPr="003D3F2F">
        <w:rPr>
          <w:rFonts w:ascii="Times New Roman" w:hAnsi="Times New Roman" w:cs="Times New Roman" w:hint="eastAsia"/>
        </w:rPr>
        <w:t>Hom</w:t>
      </w:r>
      <w:proofErr w:type="spellEnd"/>
      <w:r w:rsidR="000F2DCC">
        <w:rPr>
          <w:rFonts w:ascii="Times New Roman" w:hAnsi="Times New Roman" w:cs="Times New Roman" w:hint="eastAsia"/>
        </w:rPr>
        <w:t xml:space="preserve"> </w:t>
      </w:r>
    </w:p>
    <w:p w14:paraId="32C165D6" w14:textId="39EC6516" w:rsidR="003E72B2" w:rsidRPr="000F2DCC" w:rsidRDefault="000F2DCC" w:rsidP="000F2DCC">
      <w:r w:rsidRPr="000F2DCC">
        <w:rPr>
          <w:rFonts w:ascii="Times New Roman" w:hAnsi="Times New Roman" w:cs="Times New Roman"/>
          <w:b/>
        </w:rPr>
        <w:t>N</w:t>
      </w:r>
      <w:r w:rsidRPr="000F2DCC">
        <w:rPr>
          <w:rFonts w:ascii="Times New Roman" w:hAnsi="Times New Roman" w:cs="Times New Roman" w:hint="eastAsia"/>
          <w:b/>
        </w:rPr>
        <w:t>ote:</w:t>
      </w:r>
      <w:r>
        <w:rPr>
          <w:rFonts w:ascii="Times New Roman" w:hAnsi="Times New Roman" w:cs="Times New Roman" w:hint="eastAsia"/>
        </w:rPr>
        <w:t xml:space="preserve"> </w:t>
      </w:r>
      <w:r w:rsidRPr="000F2DCC">
        <w:rPr>
          <w:rFonts w:ascii="Times New Roman" w:hAnsi="Times New Roman" w:cs="Times New Roman" w:hint="eastAsia"/>
        </w:rPr>
        <w:t>S</w:t>
      </w:r>
      <w:r w:rsidRPr="000F2DCC">
        <w:rPr>
          <w:rFonts w:ascii="Times New Roman" w:hAnsi="Times New Roman" w:cs="Times New Roman"/>
        </w:rPr>
        <w:t>mad</w:t>
      </w:r>
      <w:r w:rsidRPr="000F2DCC">
        <w:rPr>
          <w:rFonts w:ascii="Times New Roman" w:hAnsi="Times New Roman" w:cs="Times New Roman"/>
        </w:rPr>
        <w:t>2</w:t>
      </w:r>
      <w:r>
        <w:rPr>
          <w:rFonts w:ascii="Times New Roman" w:hAnsi="Times New Roman" w:cs="Times New Roman" w:hint="eastAsia"/>
        </w:rPr>
        <w:t xml:space="preserve">, </w:t>
      </w:r>
      <w:r w:rsidRPr="000F2DCC">
        <w:rPr>
          <w:rFonts w:ascii="Times New Roman" w:hAnsi="Times New Roman" w:cs="Times New Roman" w:hint="eastAsia"/>
        </w:rPr>
        <w:t>S</w:t>
      </w:r>
      <w:r w:rsidRPr="000F2DCC">
        <w:rPr>
          <w:rFonts w:ascii="Times New Roman" w:hAnsi="Times New Roman" w:cs="Times New Roman"/>
        </w:rPr>
        <w:t>mad</w:t>
      </w:r>
      <w:r w:rsidRPr="000F2DCC">
        <w:rPr>
          <w:rFonts w:ascii="Times New Roman" w:hAnsi="Times New Roman" w:cs="Times New Roman" w:hint="eastAsia"/>
        </w:rPr>
        <w:t>3</w:t>
      </w:r>
      <w:r>
        <w:rPr>
          <w:rFonts w:ascii="Times New Roman" w:hAnsi="Times New Roman" w:cs="Times New Roman" w:hint="eastAsia"/>
        </w:rPr>
        <w:t>,</w:t>
      </w:r>
      <w:r w:rsidRPr="000F2DCC">
        <w:rPr>
          <w:rFonts w:ascii="Times New Roman" w:hAnsi="Times New Roman" w:cs="Times New Roman" w:hint="eastAsia"/>
        </w:rPr>
        <w:t xml:space="preserve"> </w:t>
      </w:r>
      <w:r w:rsidRPr="000F2DCC">
        <w:rPr>
          <w:rFonts w:ascii="Times New Roman" w:hAnsi="Times New Roman" w:cs="Times New Roman"/>
        </w:rPr>
        <w:t xml:space="preserve">and </w:t>
      </w:r>
      <w:r w:rsidRPr="000F2DCC">
        <w:rPr>
          <w:rFonts w:ascii="Times New Roman" w:hAnsi="Times New Roman" w:cs="Times New Roman" w:hint="eastAsia"/>
        </w:rPr>
        <w:t>S</w:t>
      </w:r>
      <w:r w:rsidRPr="000F2DCC">
        <w:rPr>
          <w:rFonts w:ascii="Times New Roman" w:hAnsi="Times New Roman" w:cs="Times New Roman"/>
        </w:rPr>
        <w:t>mad</w:t>
      </w:r>
      <w:r w:rsidRPr="000F2DCC">
        <w:rPr>
          <w:rFonts w:ascii="Times New Roman" w:hAnsi="Times New Roman" w:cs="Times New Roman" w:hint="eastAsia"/>
        </w:rPr>
        <w:t>4</w:t>
      </w:r>
      <w:r w:rsidRPr="000F2DCC">
        <w:rPr>
          <w:rFonts w:ascii="Times New Roman" w:hAnsi="Times New Roman" w:cs="Times New Roman"/>
        </w:rPr>
        <w:t xml:space="preserve"> were electrophoresed at the same time. Therefore, the</w:t>
      </w:r>
      <w:r w:rsidRPr="000F2DCC">
        <w:rPr>
          <w:rFonts w:ascii="Times New Roman" w:hAnsi="Times New Roman" w:cs="Times New Roman" w:hint="eastAsia"/>
        </w:rPr>
        <w:t xml:space="preserve"> </w:t>
      </w:r>
      <w:r w:rsidRPr="000F2DCC">
        <w:rPr>
          <w:rFonts w:ascii="Times New Roman" w:hAnsi="Times New Roman" w:cs="Times New Roman"/>
        </w:rPr>
        <w:t>internal reference</w:t>
      </w:r>
      <w:r w:rsidRPr="000F2DCC">
        <w:rPr>
          <w:rFonts w:ascii="Times New Roman" w:hAnsi="Times New Roman" w:cs="Times New Roman" w:hint="eastAsia"/>
        </w:rPr>
        <w:t xml:space="preserve"> (GAPDH)</w:t>
      </w:r>
      <w:r w:rsidRPr="000F2DCC">
        <w:rPr>
          <w:rFonts w:ascii="Times New Roman" w:hAnsi="Times New Roman" w:cs="Times New Roman"/>
        </w:rPr>
        <w:t xml:space="preserve"> can be shared.</w:t>
      </w:r>
    </w:p>
    <w:p w14:paraId="406C8368" w14:textId="235FC16C" w:rsidR="003E72B2" w:rsidRDefault="00D541E5">
      <w:r>
        <w:rPr>
          <w:rFonts w:hint="eastAsia"/>
          <w:noProof/>
        </w:rPr>
        <w:drawing>
          <wp:inline distT="0" distB="0" distL="114300" distR="114300" wp14:anchorId="521132D7" wp14:editId="78D83D84">
            <wp:extent cx="2059305" cy="1648460"/>
            <wp:effectExtent l="0" t="0" r="10795" b="2540"/>
            <wp:docPr id="8" name="图片 8" descr="smad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smad2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059305" cy="16484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9102D0">
        <w:rPr>
          <w:noProof/>
        </w:rPr>
        <w:drawing>
          <wp:inline distT="0" distB="0" distL="0" distR="0" wp14:anchorId="7553150C" wp14:editId="21DC8179">
            <wp:extent cx="1938655" cy="1737360"/>
            <wp:effectExtent l="0" t="0" r="4445" b="0"/>
            <wp:docPr id="1652004310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38655" cy="17373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0E056B5D" w14:textId="343C644B" w:rsidR="003E72B2" w:rsidRDefault="003E72B2"/>
    <w:p w14:paraId="5FAEC5B0" w14:textId="77777777" w:rsidR="00120CAE" w:rsidRDefault="00120CAE" w:rsidP="00D541E5">
      <w:pPr>
        <w:rPr>
          <w:rFonts w:ascii="Times New Roman" w:hAnsi="Times New Roman" w:cs="Times New Roman" w:hint="eastAsia"/>
          <w:b/>
        </w:rPr>
      </w:pPr>
    </w:p>
    <w:p w14:paraId="17566587" w14:textId="63857B4E" w:rsidR="00D541E5" w:rsidRPr="003D3F2F" w:rsidRDefault="00D541E5" w:rsidP="00D541E5">
      <w:r w:rsidRPr="000F2DCC">
        <w:rPr>
          <w:rFonts w:ascii="Times New Roman" w:hAnsi="Times New Roman" w:cs="Times New Roman" w:hint="eastAsia"/>
          <w:b/>
        </w:rPr>
        <w:t>S</w:t>
      </w:r>
      <w:r w:rsidR="00BE76F9" w:rsidRPr="000F2DCC">
        <w:rPr>
          <w:rFonts w:ascii="Times New Roman" w:hAnsi="Times New Roman" w:cs="Times New Roman"/>
          <w:b/>
        </w:rPr>
        <w:t>mad</w:t>
      </w:r>
      <w:r w:rsidRPr="000F2DCC">
        <w:rPr>
          <w:rFonts w:ascii="Times New Roman" w:hAnsi="Times New Roman" w:cs="Times New Roman" w:hint="eastAsia"/>
          <w:b/>
        </w:rPr>
        <w:t>3/GADPH</w:t>
      </w:r>
      <w:r w:rsidRPr="003D3F2F">
        <w:rPr>
          <w:rFonts w:ascii="Times New Roman" w:hAnsi="Times New Roman" w:cs="Times New Roman" w:hint="eastAsia"/>
        </w:rPr>
        <w:t>：</w:t>
      </w:r>
      <w:r w:rsidRPr="003D3F2F">
        <w:rPr>
          <w:rFonts w:ascii="Times New Roman" w:hAnsi="Times New Roman" w:cs="Times New Roman" w:hint="eastAsia"/>
        </w:rPr>
        <w:t>NULL</w:t>
      </w:r>
      <w:r>
        <w:rPr>
          <w:rFonts w:ascii="Times New Roman" w:hAnsi="Times New Roman" w:cs="Times New Roman" w:hint="eastAsia"/>
        </w:rPr>
        <w:t xml:space="preserve">; </w:t>
      </w:r>
      <w:r w:rsidRPr="003D3F2F">
        <w:rPr>
          <w:rFonts w:ascii="Times New Roman" w:hAnsi="Times New Roman" w:cs="Times New Roman" w:hint="eastAsia"/>
        </w:rPr>
        <w:t>NC</w:t>
      </w:r>
      <w:r>
        <w:rPr>
          <w:rFonts w:ascii="Times New Roman" w:hAnsi="Times New Roman" w:cs="Times New Roman" w:hint="eastAsia"/>
        </w:rPr>
        <w:t xml:space="preserve">; WT; Het; </w:t>
      </w:r>
      <w:r w:rsidRPr="003D3F2F">
        <w:rPr>
          <w:rFonts w:ascii="Times New Roman" w:hAnsi="Times New Roman" w:cs="Times New Roman" w:hint="eastAsia"/>
        </w:rPr>
        <w:t>Hom</w:t>
      </w:r>
    </w:p>
    <w:p w14:paraId="6881ADE7" w14:textId="0CECBCD5" w:rsidR="003E72B2" w:rsidRPr="00D541E5" w:rsidRDefault="000F2DCC" w:rsidP="00120CAE">
      <w:r w:rsidRPr="000F2DCC">
        <w:rPr>
          <w:rFonts w:ascii="Times New Roman" w:hAnsi="Times New Roman" w:cs="Times New Roman"/>
          <w:b/>
        </w:rPr>
        <w:t>N</w:t>
      </w:r>
      <w:r w:rsidRPr="000F2DCC">
        <w:rPr>
          <w:rFonts w:ascii="Times New Roman" w:hAnsi="Times New Roman" w:cs="Times New Roman" w:hint="eastAsia"/>
          <w:b/>
        </w:rPr>
        <w:t>ote:</w:t>
      </w:r>
      <w:r>
        <w:rPr>
          <w:rFonts w:ascii="Times New Roman" w:hAnsi="Times New Roman" w:cs="Times New Roman" w:hint="eastAsia"/>
        </w:rPr>
        <w:t xml:space="preserve"> </w:t>
      </w:r>
      <w:r w:rsidRPr="000F2DCC">
        <w:rPr>
          <w:rFonts w:ascii="Times New Roman" w:hAnsi="Times New Roman" w:cs="Times New Roman" w:hint="eastAsia"/>
        </w:rPr>
        <w:t>S</w:t>
      </w:r>
      <w:r w:rsidRPr="000F2DCC">
        <w:rPr>
          <w:rFonts w:ascii="Times New Roman" w:hAnsi="Times New Roman" w:cs="Times New Roman"/>
        </w:rPr>
        <w:t>mad2</w:t>
      </w:r>
      <w:r>
        <w:rPr>
          <w:rFonts w:ascii="Times New Roman" w:hAnsi="Times New Roman" w:cs="Times New Roman" w:hint="eastAsia"/>
        </w:rPr>
        <w:t xml:space="preserve">, </w:t>
      </w:r>
      <w:r w:rsidRPr="000F2DCC">
        <w:rPr>
          <w:rFonts w:ascii="Times New Roman" w:hAnsi="Times New Roman" w:cs="Times New Roman" w:hint="eastAsia"/>
        </w:rPr>
        <w:t>S</w:t>
      </w:r>
      <w:r w:rsidRPr="000F2DCC">
        <w:rPr>
          <w:rFonts w:ascii="Times New Roman" w:hAnsi="Times New Roman" w:cs="Times New Roman"/>
        </w:rPr>
        <w:t>mad</w:t>
      </w:r>
      <w:r w:rsidRPr="000F2DCC">
        <w:rPr>
          <w:rFonts w:ascii="Times New Roman" w:hAnsi="Times New Roman" w:cs="Times New Roman" w:hint="eastAsia"/>
        </w:rPr>
        <w:t>3</w:t>
      </w:r>
      <w:r>
        <w:rPr>
          <w:rFonts w:ascii="Times New Roman" w:hAnsi="Times New Roman" w:cs="Times New Roman" w:hint="eastAsia"/>
        </w:rPr>
        <w:t>,</w:t>
      </w:r>
      <w:r w:rsidRPr="000F2DCC">
        <w:rPr>
          <w:rFonts w:ascii="Times New Roman" w:hAnsi="Times New Roman" w:cs="Times New Roman" w:hint="eastAsia"/>
        </w:rPr>
        <w:t xml:space="preserve"> </w:t>
      </w:r>
      <w:r w:rsidRPr="000F2DCC">
        <w:rPr>
          <w:rFonts w:ascii="Times New Roman" w:hAnsi="Times New Roman" w:cs="Times New Roman"/>
        </w:rPr>
        <w:t xml:space="preserve">and </w:t>
      </w:r>
      <w:r w:rsidRPr="000F2DCC">
        <w:rPr>
          <w:rFonts w:ascii="Times New Roman" w:hAnsi="Times New Roman" w:cs="Times New Roman" w:hint="eastAsia"/>
        </w:rPr>
        <w:t>S</w:t>
      </w:r>
      <w:r w:rsidRPr="000F2DCC">
        <w:rPr>
          <w:rFonts w:ascii="Times New Roman" w:hAnsi="Times New Roman" w:cs="Times New Roman"/>
        </w:rPr>
        <w:t>mad</w:t>
      </w:r>
      <w:r w:rsidRPr="000F2DCC">
        <w:rPr>
          <w:rFonts w:ascii="Times New Roman" w:hAnsi="Times New Roman" w:cs="Times New Roman" w:hint="eastAsia"/>
        </w:rPr>
        <w:t>4</w:t>
      </w:r>
      <w:r w:rsidRPr="000F2DCC">
        <w:rPr>
          <w:rFonts w:ascii="Times New Roman" w:hAnsi="Times New Roman" w:cs="Times New Roman"/>
        </w:rPr>
        <w:t xml:space="preserve"> were electrophoresed at the same time. Therefore, the</w:t>
      </w:r>
      <w:r w:rsidRPr="000F2DCC">
        <w:rPr>
          <w:rFonts w:ascii="Times New Roman" w:hAnsi="Times New Roman" w:cs="Times New Roman" w:hint="eastAsia"/>
        </w:rPr>
        <w:t xml:space="preserve"> </w:t>
      </w:r>
      <w:r w:rsidRPr="000F2DCC">
        <w:rPr>
          <w:rFonts w:ascii="Times New Roman" w:hAnsi="Times New Roman" w:cs="Times New Roman"/>
        </w:rPr>
        <w:t>internal reference</w:t>
      </w:r>
      <w:r w:rsidRPr="000F2DCC">
        <w:rPr>
          <w:rFonts w:ascii="Times New Roman" w:hAnsi="Times New Roman" w:cs="Times New Roman" w:hint="eastAsia"/>
        </w:rPr>
        <w:t xml:space="preserve"> (GAPDH)</w:t>
      </w:r>
      <w:r w:rsidRPr="000F2DCC">
        <w:rPr>
          <w:rFonts w:ascii="Times New Roman" w:hAnsi="Times New Roman" w:cs="Times New Roman"/>
        </w:rPr>
        <w:t xml:space="preserve"> can be shared.</w:t>
      </w:r>
    </w:p>
    <w:p w14:paraId="51F96A28" w14:textId="2D9A2A34" w:rsidR="003E72B2" w:rsidRDefault="00D541E5" w:rsidP="00D541E5">
      <w:r>
        <w:rPr>
          <w:rFonts w:hint="eastAsia"/>
          <w:noProof/>
        </w:rPr>
        <w:drawing>
          <wp:inline distT="0" distB="0" distL="114300" distR="114300" wp14:anchorId="5BBC16EE" wp14:editId="59C87EA1">
            <wp:extent cx="2259965" cy="1808480"/>
            <wp:effectExtent l="0" t="0" r="635" b="7620"/>
            <wp:docPr id="18" name="图片 18" descr="samd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 descr="samd3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259965" cy="18084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9102D0">
        <w:rPr>
          <w:noProof/>
        </w:rPr>
        <w:drawing>
          <wp:inline distT="0" distB="0" distL="0" distR="0" wp14:anchorId="1F49A575" wp14:editId="02A9226C">
            <wp:extent cx="1938655" cy="1737360"/>
            <wp:effectExtent l="0" t="0" r="4445" b="0"/>
            <wp:docPr id="2115300497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38655" cy="17373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686A684E" w14:textId="25EC5011" w:rsidR="00673226" w:rsidRDefault="00673226">
      <w:pPr>
        <w:widowControl/>
        <w:jc w:val="left"/>
      </w:pPr>
      <w:r>
        <w:br w:type="page"/>
      </w:r>
    </w:p>
    <w:p w14:paraId="0769A0DE" w14:textId="290943FC" w:rsidR="00D541E5" w:rsidRPr="00D541E5" w:rsidRDefault="00D541E5" w:rsidP="00D541E5">
      <w:r w:rsidRPr="000F2DCC">
        <w:rPr>
          <w:rFonts w:ascii="Times New Roman" w:hAnsi="Times New Roman" w:cs="Times New Roman" w:hint="eastAsia"/>
          <w:b/>
        </w:rPr>
        <w:lastRenderedPageBreak/>
        <w:t>S</w:t>
      </w:r>
      <w:r w:rsidR="00BE76F9" w:rsidRPr="000F2DCC">
        <w:rPr>
          <w:rFonts w:ascii="Times New Roman" w:hAnsi="Times New Roman" w:cs="Times New Roman"/>
          <w:b/>
        </w:rPr>
        <w:t>mad</w:t>
      </w:r>
      <w:r w:rsidRPr="000F2DCC">
        <w:rPr>
          <w:rFonts w:ascii="Times New Roman" w:hAnsi="Times New Roman" w:cs="Times New Roman" w:hint="eastAsia"/>
          <w:b/>
        </w:rPr>
        <w:t>4/GADPH</w:t>
      </w:r>
      <w:r w:rsidRPr="003D3F2F">
        <w:rPr>
          <w:rFonts w:ascii="Times New Roman" w:hAnsi="Times New Roman" w:cs="Times New Roman" w:hint="eastAsia"/>
        </w:rPr>
        <w:t>：</w:t>
      </w:r>
      <w:r w:rsidRPr="003D3F2F">
        <w:rPr>
          <w:rFonts w:ascii="Times New Roman" w:hAnsi="Times New Roman" w:cs="Times New Roman" w:hint="eastAsia"/>
        </w:rPr>
        <w:t>NULL</w:t>
      </w:r>
      <w:r>
        <w:rPr>
          <w:rFonts w:ascii="Times New Roman" w:hAnsi="Times New Roman" w:cs="Times New Roman" w:hint="eastAsia"/>
        </w:rPr>
        <w:t xml:space="preserve">; </w:t>
      </w:r>
      <w:r w:rsidRPr="003D3F2F">
        <w:rPr>
          <w:rFonts w:ascii="Times New Roman" w:hAnsi="Times New Roman" w:cs="Times New Roman" w:hint="eastAsia"/>
        </w:rPr>
        <w:t>NC</w:t>
      </w:r>
      <w:r>
        <w:rPr>
          <w:rFonts w:ascii="Times New Roman" w:hAnsi="Times New Roman" w:cs="Times New Roman" w:hint="eastAsia"/>
        </w:rPr>
        <w:t xml:space="preserve">; WT; Het; </w:t>
      </w:r>
      <w:r w:rsidRPr="003D3F2F">
        <w:rPr>
          <w:rFonts w:ascii="Times New Roman" w:hAnsi="Times New Roman" w:cs="Times New Roman" w:hint="eastAsia"/>
        </w:rPr>
        <w:t>Hom</w:t>
      </w:r>
    </w:p>
    <w:p w14:paraId="7A4D0D08" w14:textId="37BE5D0B" w:rsidR="00D541E5" w:rsidRPr="00D541E5" w:rsidRDefault="000F2DCC" w:rsidP="000F2DCC">
      <w:r w:rsidRPr="000F2DCC">
        <w:rPr>
          <w:rFonts w:ascii="Times New Roman" w:hAnsi="Times New Roman" w:cs="Times New Roman"/>
          <w:b/>
        </w:rPr>
        <w:t>N</w:t>
      </w:r>
      <w:r w:rsidRPr="000F2DCC">
        <w:rPr>
          <w:rFonts w:ascii="Times New Roman" w:hAnsi="Times New Roman" w:cs="Times New Roman" w:hint="eastAsia"/>
          <w:b/>
        </w:rPr>
        <w:t>ote:</w:t>
      </w:r>
      <w:r>
        <w:rPr>
          <w:rFonts w:ascii="Times New Roman" w:hAnsi="Times New Roman" w:cs="Times New Roman" w:hint="eastAsia"/>
        </w:rPr>
        <w:t xml:space="preserve"> </w:t>
      </w:r>
      <w:r w:rsidRPr="000F2DCC">
        <w:rPr>
          <w:rFonts w:ascii="Times New Roman" w:hAnsi="Times New Roman" w:cs="Times New Roman" w:hint="eastAsia"/>
        </w:rPr>
        <w:t>S</w:t>
      </w:r>
      <w:r w:rsidRPr="000F2DCC">
        <w:rPr>
          <w:rFonts w:ascii="Times New Roman" w:hAnsi="Times New Roman" w:cs="Times New Roman"/>
        </w:rPr>
        <w:t>mad2</w:t>
      </w:r>
      <w:r>
        <w:rPr>
          <w:rFonts w:ascii="Times New Roman" w:hAnsi="Times New Roman" w:cs="Times New Roman" w:hint="eastAsia"/>
        </w:rPr>
        <w:t xml:space="preserve">, </w:t>
      </w:r>
      <w:r w:rsidRPr="000F2DCC">
        <w:rPr>
          <w:rFonts w:ascii="Times New Roman" w:hAnsi="Times New Roman" w:cs="Times New Roman" w:hint="eastAsia"/>
        </w:rPr>
        <w:t>S</w:t>
      </w:r>
      <w:r w:rsidRPr="000F2DCC">
        <w:rPr>
          <w:rFonts w:ascii="Times New Roman" w:hAnsi="Times New Roman" w:cs="Times New Roman"/>
        </w:rPr>
        <w:t>mad</w:t>
      </w:r>
      <w:r w:rsidRPr="000F2DCC">
        <w:rPr>
          <w:rFonts w:ascii="Times New Roman" w:hAnsi="Times New Roman" w:cs="Times New Roman" w:hint="eastAsia"/>
        </w:rPr>
        <w:t>3</w:t>
      </w:r>
      <w:r>
        <w:rPr>
          <w:rFonts w:ascii="Times New Roman" w:hAnsi="Times New Roman" w:cs="Times New Roman" w:hint="eastAsia"/>
        </w:rPr>
        <w:t>,</w:t>
      </w:r>
      <w:r w:rsidRPr="000F2DCC">
        <w:rPr>
          <w:rFonts w:ascii="Times New Roman" w:hAnsi="Times New Roman" w:cs="Times New Roman" w:hint="eastAsia"/>
        </w:rPr>
        <w:t xml:space="preserve"> </w:t>
      </w:r>
      <w:r w:rsidRPr="000F2DCC">
        <w:rPr>
          <w:rFonts w:ascii="Times New Roman" w:hAnsi="Times New Roman" w:cs="Times New Roman"/>
        </w:rPr>
        <w:t xml:space="preserve">and </w:t>
      </w:r>
      <w:r w:rsidRPr="000F2DCC">
        <w:rPr>
          <w:rFonts w:ascii="Times New Roman" w:hAnsi="Times New Roman" w:cs="Times New Roman" w:hint="eastAsia"/>
        </w:rPr>
        <w:t>S</w:t>
      </w:r>
      <w:r w:rsidRPr="000F2DCC">
        <w:rPr>
          <w:rFonts w:ascii="Times New Roman" w:hAnsi="Times New Roman" w:cs="Times New Roman"/>
        </w:rPr>
        <w:t>mad</w:t>
      </w:r>
      <w:r w:rsidRPr="000F2DCC">
        <w:rPr>
          <w:rFonts w:ascii="Times New Roman" w:hAnsi="Times New Roman" w:cs="Times New Roman" w:hint="eastAsia"/>
        </w:rPr>
        <w:t>4</w:t>
      </w:r>
      <w:r w:rsidRPr="000F2DCC">
        <w:rPr>
          <w:rFonts w:ascii="Times New Roman" w:hAnsi="Times New Roman" w:cs="Times New Roman"/>
        </w:rPr>
        <w:t xml:space="preserve"> were electrophoresed at the same time. Therefore, the</w:t>
      </w:r>
      <w:r w:rsidRPr="000F2DCC">
        <w:rPr>
          <w:rFonts w:ascii="Times New Roman" w:hAnsi="Times New Roman" w:cs="Times New Roman" w:hint="eastAsia"/>
        </w:rPr>
        <w:t xml:space="preserve"> </w:t>
      </w:r>
      <w:r w:rsidRPr="000F2DCC">
        <w:rPr>
          <w:rFonts w:ascii="Times New Roman" w:hAnsi="Times New Roman" w:cs="Times New Roman"/>
        </w:rPr>
        <w:t>internal reference</w:t>
      </w:r>
      <w:r w:rsidRPr="000F2DCC">
        <w:rPr>
          <w:rFonts w:ascii="Times New Roman" w:hAnsi="Times New Roman" w:cs="Times New Roman" w:hint="eastAsia"/>
        </w:rPr>
        <w:t xml:space="preserve"> (GAPDH)</w:t>
      </w:r>
      <w:r w:rsidRPr="000F2DCC">
        <w:rPr>
          <w:rFonts w:ascii="Times New Roman" w:hAnsi="Times New Roman" w:cs="Times New Roman"/>
        </w:rPr>
        <w:t xml:space="preserve"> can be shared.</w:t>
      </w:r>
    </w:p>
    <w:p w14:paraId="78F9E86F" w14:textId="13CF8C32" w:rsidR="003E72B2" w:rsidRDefault="00D541E5">
      <w:r>
        <w:rPr>
          <w:rFonts w:hint="eastAsia"/>
          <w:noProof/>
        </w:rPr>
        <w:drawing>
          <wp:inline distT="0" distB="0" distL="114300" distR="114300" wp14:anchorId="369DA8E9" wp14:editId="5965C1FE">
            <wp:extent cx="2235200" cy="1788795"/>
            <wp:effectExtent l="0" t="0" r="0" b="1905"/>
            <wp:docPr id="24" name="图片 24" descr="samd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24" descr="samd4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2235200" cy="17887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  <w:r w:rsidR="009102D0">
        <w:rPr>
          <w:noProof/>
        </w:rPr>
        <w:drawing>
          <wp:inline distT="0" distB="0" distL="0" distR="0" wp14:anchorId="5C0BD212" wp14:editId="5E704337">
            <wp:extent cx="1938655" cy="1737360"/>
            <wp:effectExtent l="0" t="0" r="4445" b="0"/>
            <wp:docPr id="668630621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38655" cy="17373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101B95E5" w14:textId="77777777" w:rsidR="00D541E5" w:rsidRDefault="00D541E5"/>
    <w:p w14:paraId="687B8769" w14:textId="77777777" w:rsidR="00120CAE" w:rsidRDefault="00120CAE">
      <w:pPr>
        <w:rPr>
          <w:rFonts w:ascii="Times New Roman" w:hAnsi="Times New Roman" w:cs="Times New Roman" w:hint="eastAsia"/>
          <w:b/>
        </w:rPr>
      </w:pPr>
    </w:p>
    <w:p w14:paraId="22EC2943" w14:textId="41061454" w:rsidR="00D541E5" w:rsidRPr="000F2DCC" w:rsidRDefault="00D541E5">
      <w:r w:rsidRPr="000F2DCC">
        <w:rPr>
          <w:rFonts w:ascii="Times New Roman" w:hAnsi="Times New Roman" w:cs="Times New Roman" w:hint="eastAsia"/>
          <w:b/>
        </w:rPr>
        <w:t>NOX4/GADPH</w:t>
      </w:r>
      <w:r w:rsidRPr="00D541E5">
        <w:rPr>
          <w:rFonts w:ascii="Times New Roman" w:hAnsi="Times New Roman" w:cs="Times New Roman" w:hint="eastAsia"/>
        </w:rPr>
        <w:t>:</w:t>
      </w:r>
      <w:bookmarkStart w:id="1" w:name="_Hlk165207643"/>
      <w:r w:rsidRPr="00D541E5">
        <w:rPr>
          <w:rFonts w:ascii="Times New Roman" w:hAnsi="Times New Roman" w:cs="Times New Roman" w:hint="eastAsia"/>
        </w:rPr>
        <w:t xml:space="preserve"> </w:t>
      </w:r>
      <w:bookmarkStart w:id="2" w:name="_Hlk165207562"/>
      <w:r w:rsidRPr="003D3F2F">
        <w:rPr>
          <w:rFonts w:ascii="Times New Roman" w:hAnsi="Times New Roman" w:cs="Times New Roman" w:hint="eastAsia"/>
        </w:rPr>
        <w:t>NULL</w:t>
      </w:r>
      <w:r>
        <w:rPr>
          <w:rFonts w:ascii="Times New Roman" w:hAnsi="Times New Roman" w:cs="Times New Roman" w:hint="eastAsia"/>
        </w:rPr>
        <w:t xml:space="preserve">; </w:t>
      </w:r>
      <w:r w:rsidRPr="003D3F2F">
        <w:rPr>
          <w:rFonts w:ascii="Times New Roman" w:hAnsi="Times New Roman" w:cs="Times New Roman" w:hint="eastAsia"/>
        </w:rPr>
        <w:t>NC</w:t>
      </w:r>
      <w:r>
        <w:rPr>
          <w:rFonts w:ascii="Times New Roman" w:hAnsi="Times New Roman" w:cs="Times New Roman" w:hint="eastAsia"/>
        </w:rPr>
        <w:t xml:space="preserve">; WT; Het; </w:t>
      </w:r>
      <w:r w:rsidRPr="003D3F2F">
        <w:rPr>
          <w:rFonts w:ascii="Times New Roman" w:hAnsi="Times New Roman" w:cs="Times New Roman" w:hint="eastAsia"/>
        </w:rPr>
        <w:t>Hom</w:t>
      </w:r>
      <w:bookmarkEnd w:id="2"/>
      <w:r w:rsidR="00183156">
        <w:rPr>
          <w:rFonts w:ascii="Times New Roman" w:hAnsi="Times New Roman" w:cs="Times New Roman" w:hint="eastAsia"/>
        </w:rPr>
        <w:t>;</w:t>
      </w:r>
      <w:r w:rsidR="00183156" w:rsidRPr="00183156">
        <w:t xml:space="preserve"> </w:t>
      </w:r>
      <w:r w:rsidR="00183156" w:rsidRPr="00183156">
        <w:rPr>
          <w:rFonts w:ascii="Times New Roman" w:hAnsi="Times New Roman" w:cs="Times New Roman"/>
        </w:rPr>
        <w:t>NULL; NC; WT; Het</w:t>
      </w:r>
      <w:bookmarkStart w:id="3" w:name="_Hlk165207624"/>
      <w:r w:rsidR="000F2DCC">
        <w:rPr>
          <w:rFonts w:ascii="Times New Roman" w:hAnsi="Times New Roman" w:cs="Times New Roman" w:hint="eastAsia"/>
        </w:rPr>
        <w:t xml:space="preserve"> </w:t>
      </w:r>
      <w:r w:rsidR="00183156">
        <w:rPr>
          <w:rFonts w:ascii="Times New Roman" w:hAnsi="Times New Roman" w:cs="Times New Roman" w:hint="eastAsia"/>
        </w:rPr>
        <w:t>(</w:t>
      </w:r>
      <w:r w:rsidR="00183156" w:rsidRPr="00183156">
        <w:rPr>
          <w:rFonts w:ascii="Times New Roman" w:hAnsi="Times New Roman" w:cs="Times New Roman"/>
        </w:rPr>
        <w:t>NOX4 inhibitor GLX351322</w:t>
      </w:r>
      <w:r w:rsidR="00183156">
        <w:rPr>
          <w:rFonts w:ascii="Times New Roman" w:hAnsi="Times New Roman" w:cs="Times New Roman" w:hint="eastAsia"/>
        </w:rPr>
        <w:t>)</w:t>
      </w:r>
      <w:bookmarkEnd w:id="3"/>
      <w:r w:rsidR="00183156" w:rsidRPr="00183156">
        <w:rPr>
          <w:rFonts w:ascii="Times New Roman" w:hAnsi="Times New Roman" w:cs="Times New Roman"/>
        </w:rPr>
        <w:t xml:space="preserve">; </w:t>
      </w:r>
      <w:proofErr w:type="spellStart"/>
      <w:r w:rsidR="00183156" w:rsidRPr="00183156">
        <w:rPr>
          <w:rFonts w:ascii="Times New Roman" w:hAnsi="Times New Roman" w:cs="Times New Roman"/>
        </w:rPr>
        <w:t>Hom</w:t>
      </w:r>
      <w:proofErr w:type="spellEnd"/>
      <w:r w:rsidR="000F2DCC">
        <w:rPr>
          <w:rFonts w:ascii="Times New Roman" w:hAnsi="Times New Roman" w:cs="Times New Roman" w:hint="eastAsia"/>
        </w:rPr>
        <w:t xml:space="preserve"> </w:t>
      </w:r>
      <w:r w:rsidR="00183156" w:rsidRPr="00183156">
        <w:rPr>
          <w:rFonts w:ascii="Times New Roman" w:hAnsi="Times New Roman" w:cs="Times New Roman"/>
        </w:rPr>
        <w:t>(NOX4 inhibitor GLX351322)</w:t>
      </w:r>
      <w:bookmarkEnd w:id="1"/>
    </w:p>
    <w:p w14:paraId="58F7B09A" w14:textId="66C81B4A" w:rsidR="00D541E5" w:rsidRDefault="009102D0" w:rsidP="00D541E5">
      <w:r>
        <w:rPr>
          <w:noProof/>
        </w:rPr>
        <w:drawing>
          <wp:inline distT="0" distB="0" distL="0" distR="0" wp14:anchorId="26533BF7" wp14:editId="0F42D7BE">
            <wp:extent cx="2095500" cy="1682750"/>
            <wp:effectExtent l="0" t="0" r="0" b="0"/>
            <wp:docPr id="1462496749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5500" cy="1682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t xml:space="preserve"> </w:t>
      </w:r>
      <w:r>
        <w:rPr>
          <w:noProof/>
        </w:rPr>
        <w:drawing>
          <wp:inline distT="0" distB="0" distL="0" distR="0" wp14:anchorId="74F79278" wp14:editId="579521E9">
            <wp:extent cx="2095500" cy="1682750"/>
            <wp:effectExtent l="0" t="0" r="0" b="0"/>
            <wp:docPr id="1076616172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5500" cy="1682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6DA3801" w14:textId="77777777" w:rsidR="009102D0" w:rsidRDefault="009102D0">
      <w:pPr>
        <w:widowControl/>
        <w:jc w:val="left"/>
      </w:pPr>
    </w:p>
    <w:p w14:paraId="6606A88D" w14:textId="77777777" w:rsidR="00120CAE" w:rsidRDefault="00120CAE" w:rsidP="00D541E5">
      <w:pPr>
        <w:rPr>
          <w:rFonts w:ascii="Times New Roman" w:hAnsi="Times New Roman" w:cs="Times New Roman" w:hint="eastAsia"/>
          <w:b/>
        </w:rPr>
      </w:pPr>
      <w:bookmarkStart w:id="4" w:name="_Hlk165207219"/>
    </w:p>
    <w:p w14:paraId="14F6AC8D" w14:textId="2295BD94" w:rsidR="009102D0" w:rsidRDefault="002C5402" w:rsidP="00D541E5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  <w:b/>
        </w:rPr>
        <w:t>C</w:t>
      </w:r>
      <w:r w:rsidR="00D541E5" w:rsidRPr="002C5402">
        <w:rPr>
          <w:rFonts w:ascii="Times New Roman" w:hAnsi="Times New Roman" w:cs="Times New Roman" w:hint="eastAsia"/>
          <w:b/>
        </w:rPr>
        <w:t>aspase3/</w:t>
      </w:r>
      <w:r w:rsidR="00D541E5" w:rsidRPr="002C5402">
        <w:rPr>
          <w:rFonts w:ascii="Times New Roman" w:hAnsi="Times New Roman" w:cs="Times New Roman" w:hint="eastAsia"/>
          <w:b/>
        </w:rPr>
        <w:t>β</w:t>
      </w:r>
      <w:r w:rsidR="00D541E5" w:rsidRPr="002C5402">
        <w:rPr>
          <w:rFonts w:ascii="Times New Roman" w:hAnsi="Times New Roman" w:cs="Times New Roman" w:hint="eastAsia"/>
          <w:b/>
        </w:rPr>
        <w:t>-actin</w:t>
      </w:r>
      <w:r w:rsidR="00D541E5" w:rsidRPr="00D541E5">
        <w:rPr>
          <w:rFonts w:ascii="Times New Roman" w:hAnsi="Times New Roman" w:cs="Times New Roman" w:hint="eastAsia"/>
        </w:rPr>
        <w:t>:</w:t>
      </w:r>
      <w:r w:rsidR="00D541E5">
        <w:rPr>
          <w:rFonts w:ascii="Times New Roman" w:hAnsi="Times New Roman" w:cs="Times New Roman" w:hint="eastAsia"/>
        </w:rPr>
        <w:t xml:space="preserve"> </w:t>
      </w:r>
      <w:bookmarkStart w:id="5" w:name="_Hlk165207666"/>
      <w:bookmarkEnd w:id="4"/>
      <w:r w:rsidR="00183156" w:rsidRPr="00183156">
        <w:rPr>
          <w:rFonts w:ascii="Times New Roman" w:hAnsi="Times New Roman" w:cs="Times New Roman"/>
        </w:rPr>
        <w:t>NULL; NC; WT; Het</w:t>
      </w:r>
      <w:r>
        <w:rPr>
          <w:rFonts w:ascii="Times New Roman" w:hAnsi="Times New Roman" w:cs="Times New Roman" w:hint="eastAsia"/>
        </w:rPr>
        <w:t xml:space="preserve"> </w:t>
      </w:r>
      <w:r w:rsidR="00183156" w:rsidRPr="00183156">
        <w:rPr>
          <w:rFonts w:ascii="Times New Roman" w:hAnsi="Times New Roman" w:cs="Times New Roman"/>
        </w:rPr>
        <w:t xml:space="preserve">(NOX4 inhibitor GLX351322); </w:t>
      </w:r>
      <w:proofErr w:type="spellStart"/>
      <w:r w:rsidR="00183156" w:rsidRPr="00183156">
        <w:rPr>
          <w:rFonts w:ascii="Times New Roman" w:hAnsi="Times New Roman" w:cs="Times New Roman"/>
        </w:rPr>
        <w:t>Hom</w:t>
      </w:r>
      <w:proofErr w:type="spellEnd"/>
      <w:r>
        <w:rPr>
          <w:rFonts w:ascii="Times New Roman" w:hAnsi="Times New Roman" w:cs="Times New Roman" w:hint="eastAsia"/>
        </w:rPr>
        <w:t xml:space="preserve"> </w:t>
      </w:r>
      <w:r w:rsidR="00183156" w:rsidRPr="00183156">
        <w:rPr>
          <w:rFonts w:ascii="Times New Roman" w:hAnsi="Times New Roman" w:cs="Times New Roman"/>
        </w:rPr>
        <w:t>(NOX4 inhibitor GLX351322)</w:t>
      </w:r>
      <w:r w:rsidR="00183156">
        <w:rPr>
          <w:rFonts w:ascii="Times New Roman" w:hAnsi="Times New Roman" w:cs="Times New Roman" w:hint="eastAsia"/>
        </w:rPr>
        <w:t>;</w:t>
      </w:r>
      <w:r w:rsidR="00183156" w:rsidRPr="00183156">
        <w:rPr>
          <w:rFonts w:ascii="Times New Roman" w:hAnsi="Times New Roman" w:cs="Times New Roman"/>
        </w:rPr>
        <w:t xml:space="preserve"> NULL; NC; WT; Het; Hom;</w:t>
      </w:r>
    </w:p>
    <w:bookmarkEnd w:id="5"/>
    <w:p w14:paraId="134CE753" w14:textId="0CB62EC0" w:rsidR="002C5402" w:rsidRPr="00D541E5" w:rsidRDefault="002C5402" w:rsidP="002C5402">
      <w:r w:rsidRPr="000F2DCC">
        <w:rPr>
          <w:rFonts w:ascii="Times New Roman" w:hAnsi="Times New Roman" w:cs="Times New Roman"/>
          <w:b/>
        </w:rPr>
        <w:t>N</w:t>
      </w:r>
      <w:r w:rsidRPr="000F2DCC">
        <w:rPr>
          <w:rFonts w:ascii="Times New Roman" w:hAnsi="Times New Roman" w:cs="Times New Roman" w:hint="eastAsia"/>
          <w:b/>
        </w:rPr>
        <w:t>ote:</w:t>
      </w:r>
      <w:r w:rsidRPr="00731C0C">
        <w:rPr>
          <w:rFonts w:ascii="Times New Roman" w:hAnsi="Times New Roman" w:cs="Times New Roman" w:hint="eastAsia"/>
        </w:rPr>
        <w:t xml:space="preserve"> Caspase3 </w:t>
      </w:r>
      <w:r w:rsidRPr="00731C0C">
        <w:rPr>
          <w:rFonts w:ascii="Times New Roman" w:hAnsi="Times New Roman" w:cs="Times New Roman"/>
        </w:rPr>
        <w:t xml:space="preserve">and </w:t>
      </w:r>
      <w:r w:rsidR="00731C0C" w:rsidRPr="00731C0C">
        <w:rPr>
          <w:rFonts w:ascii="Times New Roman" w:hAnsi="Times New Roman" w:cs="Times New Roman" w:hint="eastAsia"/>
        </w:rPr>
        <w:t>c</w:t>
      </w:r>
      <w:r w:rsidR="00731C0C" w:rsidRPr="00731C0C">
        <w:rPr>
          <w:rFonts w:ascii="Times New Roman" w:hAnsi="Times New Roman" w:cs="Times New Roman" w:hint="eastAsia"/>
        </w:rPr>
        <w:t>leaved-</w:t>
      </w:r>
      <w:r w:rsidR="00731C0C" w:rsidRPr="00731C0C">
        <w:rPr>
          <w:rFonts w:ascii="Times New Roman" w:hAnsi="Times New Roman" w:cs="Times New Roman" w:hint="eastAsia"/>
        </w:rPr>
        <w:t>caspase3</w:t>
      </w:r>
      <w:r w:rsidRPr="000F2DCC">
        <w:rPr>
          <w:rFonts w:ascii="Times New Roman" w:hAnsi="Times New Roman" w:cs="Times New Roman"/>
        </w:rPr>
        <w:t xml:space="preserve"> were electrophoresed at the same time. Therefore, the</w:t>
      </w:r>
      <w:r w:rsidRPr="000F2DCC">
        <w:rPr>
          <w:rFonts w:ascii="Times New Roman" w:hAnsi="Times New Roman" w:cs="Times New Roman" w:hint="eastAsia"/>
        </w:rPr>
        <w:t xml:space="preserve"> </w:t>
      </w:r>
      <w:r w:rsidRPr="000F2DCC">
        <w:rPr>
          <w:rFonts w:ascii="Times New Roman" w:hAnsi="Times New Roman" w:cs="Times New Roman"/>
        </w:rPr>
        <w:t>internal reference</w:t>
      </w:r>
      <w:r w:rsidRPr="000F2DCC">
        <w:rPr>
          <w:rFonts w:ascii="Times New Roman" w:hAnsi="Times New Roman" w:cs="Times New Roman" w:hint="eastAsia"/>
        </w:rPr>
        <w:t xml:space="preserve"> (</w:t>
      </w:r>
      <w:r w:rsidR="00731C0C" w:rsidRPr="00731C0C">
        <w:rPr>
          <w:rFonts w:ascii="Times New Roman" w:hAnsi="Times New Roman" w:cs="Times New Roman" w:hint="eastAsia"/>
        </w:rPr>
        <w:t>β</w:t>
      </w:r>
      <w:r w:rsidR="00731C0C" w:rsidRPr="00731C0C">
        <w:rPr>
          <w:rFonts w:ascii="Times New Roman" w:hAnsi="Times New Roman" w:cs="Times New Roman" w:hint="eastAsia"/>
        </w:rPr>
        <w:t>-actin</w:t>
      </w:r>
      <w:r w:rsidRPr="000F2DCC">
        <w:rPr>
          <w:rFonts w:ascii="Times New Roman" w:hAnsi="Times New Roman" w:cs="Times New Roman" w:hint="eastAsia"/>
        </w:rPr>
        <w:t>)</w:t>
      </w:r>
      <w:r w:rsidRPr="000F2DCC">
        <w:rPr>
          <w:rFonts w:ascii="Times New Roman" w:hAnsi="Times New Roman" w:cs="Times New Roman"/>
        </w:rPr>
        <w:t xml:space="preserve"> can be shared.</w:t>
      </w:r>
    </w:p>
    <w:p w14:paraId="61D21D5D" w14:textId="77777777" w:rsidR="009102D0" w:rsidRPr="00D541E5" w:rsidRDefault="009102D0" w:rsidP="00D541E5">
      <w:pPr>
        <w:rPr>
          <w:rFonts w:ascii="Times New Roman" w:hAnsi="Times New Roman" w:cs="Times New Roman"/>
        </w:rPr>
      </w:pPr>
    </w:p>
    <w:p w14:paraId="675356FD" w14:textId="0BA577C4" w:rsidR="003E72B2" w:rsidRDefault="009102D0">
      <w:r>
        <w:rPr>
          <w:noProof/>
        </w:rPr>
        <w:drawing>
          <wp:inline distT="0" distB="0" distL="0" distR="0" wp14:anchorId="399E9BFD" wp14:editId="06FA9E3C">
            <wp:extent cx="2095500" cy="1682750"/>
            <wp:effectExtent l="0" t="0" r="0" b="0"/>
            <wp:docPr id="1347933011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5500" cy="1682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t xml:space="preserve"> </w:t>
      </w:r>
      <w:r>
        <w:rPr>
          <w:noProof/>
        </w:rPr>
        <w:drawing>
          <wp:inline distT="0" distB="0" distL="0" distR="0" wp14:anchorId="2C64C2BB" wp14:editId="0F1A8204">
            <wp:extent cx="2095500" cy="1682750"/>
            <wp:effectExtent l="0" t="0" r="0" b="0"/>
            <wp:docPr id="1049378871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5500" cy="1682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FA734F5" w14:textId="77777777" w:rsidR="009102D0" w:rsidRDefault="009102D0"/>
    <w:p w14:paraId="23FC504E" w14:textId="77777777" w:rsidR="002C5402" w:rsidRDefault="002C5402">
      <w:pPr>
        <w:rPr>
          <w:rFonts w:ascii="Times New Roman" w:hAnsi="Times New Roman" w:cs="Times New Roman" w:hint="eastAsia"/>
          <w:b/>
        </w:rPr>
      </w:pPr>
    </w:p>
    <w:p w14:paraId="033D1E3A" w14:textId="41B001D1" w:rsidR="003E72B2" w:rsidRDefault="009102D0">
      <w:pPr>
        <w:rPr>
          <w:rFonts w:ascii="Times New Roman" w:hAnsi="Times New Roman" w:cs="Times New Roman" w:hint="eastAsia"/>
        </w:rPr>
      </w:pPr>
      <w:r w:rsidRPr="002C5402">
        <w:rPr>
          <w:rFonts w:ascii="Times New Roman" w:hAnsi="Times New Roman" w:cs="Times New Roman"/>
          <w:b/>
        </w:rPr>
        <w:lastRenderedPageBreak/>
        <w:t>C</w:t>
      </w:r>
      <w:r w:rsidRPr="002C5402">
        <w:rPr>
          <w:rFonts w:ascii="Times New Roman" w:hAnsi="Times New Roman" w:cs="Times New Roman" w:hint="eastAsia"/>
          <w:b/>
        </w:rPr>
        <w:t>leaved-caspase3/</w:t>
      </w:r>
      <w:r w:rsidRPr="002C5402">
        <w:rPr>
          <w:rFonts w:ascii="Times New Roman" w:hAnsi="Times New Roman" w:cs="Times New Roman" w:hint="eastAsia"/>
          <w:b/>
        </w:rPr>
        <w:t>β</w:t>
      </w:r>
      <w:r w:rsidRPr="002C5402">
        <w:rPr>
          <w:rFonts w:ascii="Times New Roman" w:hAnsi="Times New Roman" w:cs="Times New Roman" w:hint="eastAsia"/>
          <w:b/>
        </w:rPr>
        <w:t>-actin</w:t>
      </w:r>
      <w:r w:rsidRPr="00D541E5">
        <w:rPr>
          <w:rFonts w:ascii="Times New Roman" w:hAnsi="Times New Roman" w:cs="Times New Roman" w:hint="eastAsia"/>
        </w:rPr>
        <w:t>:</w:t>
      </w:r>
      <w:r>
        <w:rPr>
          <w:rFonts w:ascii="Times New Roman" w:hAnsi="Times New Roman" w:cs="Times New Roman" w:hint="eastAsia"/>
        </w:rPr>
        <w:t xml:space="preserve"> </w:t>
      </w:r>
      <w:r w:rsidR="00183156" w:rsidRPr="00183156">
        <w:rPr>
          <w:rFonts w:ascii="Times New Roman" w:hAnsi="Times New Roman" w:cs="Times New Roman"/>
        </w:rPr>
        <w:t>NULL; NC; WT; Het</w:t>
      </w:r>
      <w:r w:rsidR="002C5402">
        <w:rPr>
          <w:rFonts w:ascii="Times New Roman" w:hAnsi="Times New Roman" w:cs="Times New Roman" w:hint="eastAsia"/>
        </w:rPr>
        <w:t xml:space="preserve"> </w:t>
      </w:r>
      <w:r w:rsidR="00183156" w:rsidRPr="00183156">
        <w:rPr>
          <w:rFonts w:ascii="Times New Roman" w:hAnsi="Times New Roman" w:cs="Times New Roman"/>
        </w:rPr>
        <w:t xml:space="preserve">(NOX4 inhibitor GLX351322); </w:t>
      </w:r>
      <w:proofErr w:type="spellStart"/>
      <w:r w:rsidR="00183156" w:rsidRPr="00183156">
        <w:rPr>
          <w:rFonts w:ascii="Times New Roman" w:hAnsi="Times New Roman" w:cs="Times New Roman"/>
        </w:rPr>
        <w:t>Hom</w:t>
      </w:r>
      <w:proofErr w:type="spellEnd"/>
      <w:r w:rsidR="002C5402">
        <w:rPr>
          <w:rFonts w:ascii="Times New Roman" w:hAnsi="Times New Roman" w:cs="Times New Roman" w:hint="eastAsia"/>
        </w:rPr>
        <w:t xml:space="preserve"> </w:t>
      </w:r>
      <w:r w:rsidR="00183156" w:rsidRPr="00183156">
        <w:rPr>
          <w:rFonts w:ascii="Times New Roman" w:hAnsi="Times New Roman" w:cs="Times New Roman"/>
        </w:rPr>
        <w:t xml:space="preserve">(NOX4 inhibitor GLX351322); NULL; NC; WT; Het; </w:t>
      </w:r>
      <w:proofErr w:type="spellStart"/>
      <w:r w:rsidR="00183156" w:rsidRPr="00183156">
        <w:rPr>
          <w:rFonts w:ascii="Times New Roman" w:hAnsi="Times New Roman" w:cs="Times New Roman"/>
        </w:rPr>
        <w:t>Hom</w:t>
      </w:r>
      <w:proofErr w:type="spellEnd"/>
      <w:r w:rsidR="00183156" w:rsidRPr="00183156">
        <w:rPr>
          <w:rFonts w:ascii="Times New Roman" w:hAnsi="Times New Roman" w:cs="Times New Roman"/>
        </w:rPr>
        <w:t>;</w:t>
      </w:r>
    </w:p>
    <w:p w14:paraId="627CCAC3" w14:textId="77777777" w:rsidR="00120CAE" w:rsidRPr="00D541E5" w:rsidRDefault="00120CAE" w:rsidP="00120CAE">
      <w:r w:rsidRPr="000F2DCC">
        <w:rPr>
          <w:rFonts w:ascii="Times New Roman" w:hAnsi="Times New Roman" w:cs="Times New Roman"/>
          <w:b/>
        </w:rPr>
        <w:t>N</w:t>
      </w:r>
      <w:r w:rsidRPr="000F2DCC">
        <w:rPr>
          <w:rFonts w:ascii="Times New Roman" w:hAnsi="Times New Roman" w:cs="Times New Roman" w:hint="eastAsia"/>
          <w:b/>
        </w:rPr>
        <w:t>ote:</w:t>
      </w:r>
      <w:r w:rsidRPr="00731C0C">
        <w:rPr>
          <w:rFonts w:ascii="Times New Roman" w:hAnsi="Times New Roman" w:cs="Times New Roman" w:hint="eastAsia"/>
        </w:rPr>
        <w:t xml:space="preserve"> Caspase3 </w:t>
      </w:r>
      <w:r w:rsidRPr="00731C0C">
        <w:rPr>
          <w:rFonts w:ascii="Times New Roman" w:hAnsi="Times New Roman" w:cs="Times New Roman"/>
        </w:rPr>
        <w:t xml:space="preserve">and </w:t>
      </w:r>
      <w:r w:rsidRPr="00731C0C">
        <w:rPr>
          <w:rFonts w:ascii="Times New Roman" w:hAnsi="Times New Roman" w:cs="Times New Roman" w:hint="eastAsia"/>
        </w:rPr>
        <w:t>cleaved-caspase3</w:t>
      </w:r>
      <w:r w:rsidRPr="000F2DCC">
        <w:rPr>
          <w:rFonts w:ascii="Times New Roman" w:hAnsi="Times New Roman" w:cs="Times New Roman"/>
        </w:rPr>
        <w:t xml:space="preserve"> were electrophoresed at the same time. Therefore, the</w:t>
      </w:r>
      <w:r w:rsidRPr="000F2DCC">
        <w:rPr>
          <w:rFonts w:ascii="Times New Roman" w:hAnsi="Times New Roman" w:cs="Times New Roman" w:hint="eastAsia"/>
        </w:rPr>
        <w:t xml:space="preserve"> </w:t>
      </w:r>
      <w:r w:rsidRPr="000F2DCC">
        <w:rPr>
          <w:rFonts w:ascii="Times New Roman" w:hAnsi="Times New Roman" w:cs="Times New Roman"/>
        </w:rPr>
        <w:t>internal reference</w:t>
      </w:r>
      <w:r w:rsidRPr="000F2DCC">
        <w:rPr>
          <w:rFonts w:ascii="Times New Roman" w:hAnsi="Times New Roman" w:cs="Times New Roman" w:hint="eastAsia"/>
        </w:rPr>
        <w:t xml:space="preserve"> (</w:t>
      </w:r>
      <w:r w:rsidRPr="00731C0C">
        <w:rPr>
          <w:rFonts w:ascii="Times New Roman" w:hAnsi="Times New Roman" w:cs="Times New Roman" w:hint="eastAsia"/>
        </w:rPr>
        <w:t>β</w:t>
      </w:r>
      <w:r w:rsidRPr="00731C0C">
        <w:rPr>
          <w:rFonts w:ascii="Times New Roman" w:hAnsi="Times New Roman" w:cs="Times New Roman" w:hint="eastAsia"/>
        </w:rPr>
        <w:t>-actin</w:t>
      </w:r>
      <w:r w:rsidRPr="000F2DCC">
        <w:rPr>
          <w:rFonts w:ascii="Times New Roman" w:hAnsi="Times New Roman" w:cs="Times New Roman" w:hint="eastAsia"/>
        </w:rPr>
        <w:t>)</w:t>
      </w:r>
      <w:r w:rsidRPr="000F2DCC">
        <w:rPr>
          <w:rFonts w:ascii="Times New Roman" w:hAnsi="Times New Roman" w:cs="Times New Roman"/>
        </w:rPr>
        <w:t xml:space="preserve"> can be shared.</w:t>
      </w:r>
    </w:p>
    <w:p w14:paraId="50264B30" w14:textId="77777777" w:rsidR="00120CAE" w:rsidRPr="00183156" w:rsidRDefault="00120CAE">
      <w:pPr>
        <w:rPr>
          <w:rFonts w:ascii="Times New Roman" w:hAnsi="Times New Roman" w:cs="Times New Roman"/>
        </w:rPr>
      </w:pPr>
    </w:p>
    <w:p w14:paraId="5ABD4347" w14:textId="0DEAF5C5" w:rsidR="003E72B2" w:rsidRDefault="009102D0">
      <w:r>
        <w:rPr>
          <w:noProof/>
        </w:rPr>
        <w:drawing>
          <wp:inline distT="0" distB="0" distL="0" distR="0" wp14:anchorId="457EDFCE" wp14:editId="1EBB3630">
            <wp:extent cx="2095500" cy="1682750"/>
            <wp:effectExtent l="0" t="0" r="0" b="0"/>
            <wp:docPr id="434329180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5500" cy="1682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t xml:space="preserve"> </w:t>
      </w:r>
      <w:r w:rsidR="002C5402">
        <w:rPr>
          <w:noProof/>
        </w:rPr>
        <w:drawing>
          <wp:inline distT="0" distB="0" distL="0" distR="0" wp14:anchorId="09E34356" wp14:editId="6E9AF9A1">
            <wp:extent cx="2095500" cy="1682750"/>
            <wp:effectExtent l="0" t="0" r="0" b="0"/>
            <wp:docPr id="3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5500" cy="1682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0DBE0A3" w14:textId="77777777" w:rsidR="00D541E5" w:rsidRDefault="00D541E5"/>
    <w:p w14:paraId="492A35A0" w14:textId="1A2AE332" w:rsidR="003E72B2" w:rsidRDefault="003E72B2"/>
    <w:sectPr w:rsidR="003E72B2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678893A7" w14:textId="77777777" w:rsidR="00882EB0" w:rsidRDefault="00882EB0" w:rsidP="009102D0">
      <w:r>
        <w:separator/>
      </w:r>
    </w:p>
  </w:endnote>
  <w:endnote w:type="continuationSeparator" w:id="0">
    <w:p w14:paraId="671B0766" w14:textId="77777777" w:rsidR="00882EB0" w:rsidRDefault="00882EB0" w:rsidP="009102D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dvTT153188ed">
    <w:altName w:val="Times New Roman"/>
    <w:panose1 w:val="00000000000000000000"/>
    <w:charset w:val="00"/>
    <w:family w:val="roman"/>
    <w:notTrueType/>
    <w:pitch w:val="default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46CA0781" w14:textId="77777777" w:rsidR="00882EB0" w:rsidRDefault="00882EB0" w:rsidP="009102D0">
      <w:r>
        <w:separator/>
      </w:r>
    </w:p>
  </w:footnote>
  <w:footnote w:type="continuationSeparator" w:id="0">
    <w:p w14:paraId="33A786D8" w14:textId="77777777" w:rsidR="00882EB0" w:rsidRDefault="00882EB0" w:rsidP="009102D0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50"/>
  <w:embedSystemFonts/>
  <w:bordersDoNotSurroundHeader/>
  <w:bordersDoNotSurroundFooter/>
  <w:proofState w:spelling="clean" w:grammar="clean"/>
  <w:defaultTabStop w:val="420"/>
  <w:drawingGridVerticalSpacing w:val="156"/>
  <w:noPunctuationKerning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OWM4YzA3NDNhYzg2YTFkYjQzMWUzZWUyODk2M2M1MTQifQ=="/>
  </w:docVars>
  <w:rsids>
    <w:rsidRoot w:val="003E72B2"/>
    <w:rsid w:val="000F2DCC"/>
    <w:rsid w:val="00120CAE"/>
    <w:rsid w:val="00183156"/>
    <w:rsid w:val="002C5402"/>
    <w:rsid w:val="003D3F2F"/>
    <w:rsid w:val="003E72B2"/>
    <w:rsid w:val="00497A19"/>
    <w:rsid w:val="00673226"/>
    <w:rsid w:val="00731C0C"/>
    <w:rsid w:val="00760363"/>
    <w:rsid w:val="00882EB0"/>
    <w:rsid w:val="009102D0"/>
    <w:rsid w:val="00BE76F9"/>
    <w:rsid w:val="00D541E5"/>
    <w:rsid w:val="00DD5181"/>
    <w:rsid w:val="00F8265A"/>
    <w:rsid w:val="08B25083"/>
    <w:rsid w:val="0AE147AE"/>
    <w:rsid w:val="11627AF0"/>
    <w:rsid w:val="18D53478"/>
    <w:rsid w:val="1B842BF6"/>
    <w:rsid w:val="29537C76"/>
    <w:rsid w:val="3B710987"/>
    <w:rsid w:val="51AD2291"/>
    <w:rsid w:val="64204739"/>
    <w:rsid w:val="66192560"/>
    <w:rsid w:val="66D53FE2"/>
    <w:rsid w:val="7496699C"/>
    <w:rsid w:val="78CB7C8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."/>
  <w:listSeparator w:val=","/>
  <w14:docId w14:val="1B41E2BD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Default Paragraph Font" w:semiHidden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unhideWhenUsed="1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 w:unhideWhenUsed="1"/>
    <w:lsdException w:name="No Spacing" w:semiHidden="1" w:uiPriority="99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 w:unhideWhenUsed="1"/>
    <w:lsdException w:name="List Paragraph" w:semiHidden="1" w:uiPriority="99" w:unhideWhenUsed="1"/>
    <w:lsdException w:name="Quote" w:semiHidden="1" w:uiPriority="99" w:unhideWhenUsed="1"/>
    <w:lsdException w:name="Intense Quote" w:semiHidden="1" w:uiPriority="99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rsid w:val="003D3F2F"/>
    <w:rPr>
      <w:sz w:val="18"/>
      <w:szCs w:val="18"/>
    </w:rPr>
  </w:style>
  <w:style w:type="character" w:customStyle="1" w:styleId="Char">
    <w:name w:val="批注框文本 Char"/>
    <w:basedOn w:val="a0"/>
    <w:link w:val="a3"/>
    <w:rsid w:val="003D3F2F"/>
    <w:rPr>
      <w:rFonts w:asciiTheme="minorHAnsi" w:eastAsiaTheme="minorEastAsia" w:hAnsiTheme="minorHAnsi" w:cstheme="minorBidi"/>
      <w:kern w:val="2"/>
      <w:sz w:val="18"/>
      <w:szCs w:val="18"/>
    </w:rPr>
  </w:style>
  <w:style w:type="paragraph" w:styleId="a4">
    <w:name w:val="header"/>
    <w:basedOn w:val="a"/>
    <w:link w:val="Char0"/>
    <w:rsid w:val="009102D0"/>
    <w:pP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0">
    <w:name w:val="页眉 Char"/>
    <w:basedOn w:val="a0"/>
    <w:link w:val="a4"/>
    <w:rsid w:val="009102D0"/>
    <w:rPr>
      <w:rFonts w:asciiTheme="minorHAnsi" w:eastAsiaTheme="minorEastAsia" w:hAnsiTheme="minorHAnsi" w:cstheme="minorBidi"/>
      <w:kern w:val="2"/>
      <w:sz w:val="18"/>
      <w:szCs w:val="18"/>
    </w:rPr>
  </w:style>
  <w:style w:type="paragraph" w:styleId="a5">
    <w:name w:val="footer"/>
    <w:basedOn w:val="a"/>
    <w:link w:val="Char1"/>
    <w:rsid w:val="009102D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1">
    <w:name w:val="页脚 Char"/>
    <w:basedOn w:val="a0"/>
    <w:link w:val="a5"/>
    <w:rsid w:val="009102D0"/>
    <w:rPr>
      <w:rFonts w:asciiTheme="minorHAnsi" w:eastAsiaTheme="minorEastAsia" w:hAnsiTheme="minorHAnsi" w:cstheme="minorBidi"/>
      <w:kern w:val="2"/>
      <w:sz w:val="18"/>
      <w:szCs w:val="18"/>
    </w:rPr>
  </w:style>
  <w:style w:type="character" w:customStyle="1" w:styleId="fontstyle01">
    <w:name w:val="fontstyle01"/>
    <w:basedOn w:val="a0"/>
    <w:rsid w:val="000F2DCC"/>
    <w:rPr>
      <w:rFonts w:ascii="AdvTT153188ed" w:hAnsi="AdvTT153188ed" w:hint="default"/>
      <w:b w:val="0"/>
      <w:bCs w:val="0"/>
      <w:i w:val="0"/>
      <w:iCs w:val="0"/>
      <w:color w:val="000000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Default Paragraph Font" w:semiHidden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unhideWhenUsed="1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 w:unhideWhenUsed="1"/>
    <w:lsdException w:name="No Spacing" w:semiHidden="1" w:uiPriority="99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 w:unhideWhenUsed="1"/>
    <w:lsdException w:name="List Paragraph" w:semiHidden="1" w:uiPriority="99" w:unhideWhenUsed="1"/>
    <w:lsdException w:name="Quote" w:semiHidden="1" w:uiPriority="99" w:unhideWhenUsed="1"/>
    <w:lsdException w:name="Intense Quote" w:semiHidden="1" w:uiPriority="99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rsid w:val="003D3F2F"/>
    <w:rPr>
      <w:sz w:val="18"/>
      <w:szCs w:val="18"/>
    </w:rPr>
  </w:style>
  <w:style w:type="character" w:customStyle="1" w:styleId="Char">
    <w:name w:val="批注框文本 Char"/>
    <w:basedOn w:val="a0"/>
    <w:link w:val="a3"/>
    <w:rsid w:val="003D3F2F"/>
    <w:rPr>
      <w:rFonts w:asciiTheme="minorHAnsi" w:eastAsiaTheme="minorEastAsia" w:hAnsiTheme="minorHAnsi" w:cstheme="minorBidi"/>
      <w:kern w:val="2"/>
      <w:sz w:val="18"/>
      <w:szCs w:val="18"/>
    </w:rPr>
  </w:style>
  <w:style w:type="paragraph" w:styleId="a4">
    <w:name w:val="header"/>
    <w:basedOn w:val="a"/>
    <w:link w:val="Char0"/>
    <w:rsid w:val="009102D0"/>
    <w:pP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0">
    <w:name w:val="页眉 Char"/>
    <w:basedOn w:val="a0"/>
    <w:link w:val="a4"/>
    <w:rsid w:val="009102D0"/>
    <w:rPr>
      <w:rFonts w:asciiTheme="minorHAnsi" w:eastAsiaTheme="minorEastAsia" w:hAnsiTheme="minorHAnsi" w:cstheme="minorBidi"/>
      <w:kern w:val="2"/>
      <w:sz w:val="18"/>
      <w:szCs w:val="18"/>
    </w:rPr>
  </w:style>
  <w:style w:type="paragraph" w:styleId="a5">
    <w:name w:val="footer"/>
    <w:basedOn w:val="a"/>
    <w:link w:val="Char1"/>
    <w:rsid w:val="009102D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1">
    <w:name w:val="页脚 Char"/>
    <w:basedOn w:val="a0"/>
    <w:link w:val="a5"/>
    <w:rsid w:val="009102D0"/>
    <w:rPr>
      <w:rFonts w:asciiTheme="minorHAnsi" w:eastAsiaTheme="minorEastAsia" w:hAnsiTheme="minorHAnsi" w:cstheme="minorBidi"/>
      <w:kern w:val="2"/>
      <w:sz w:val="18"/>
      <w:szCs w:val="18"/>
    </w:rPr>
  </w:style>
  <w:style w:type="character" w:customStyle="1" w:styleId="fontstyle01">
    <w:name w:val="fontstyle01"/>
    <w:basedOn w:val="a0"/>
    <w:rsid w:val="000F2DCC"/>
    <w:rPr>
      <w:rFonts w:ascii="AdvTT153188ed" w:hAnsi="AdvTT153188ed" w:hint="default"/>
      <w:b w:val="0"/>
      <w:bCs w:val="0"/>
      <w:i w:val="0"/>
      <w:iCs w:val="0"/>
      <w:color w:val="000000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tiff"/><Relationship Id="rId13" Type="http://schemas.openxmlformats.org/officeDocument/2006/relationships/image" Target="media/image7.jpeg"/><Relationship Id="rId18" Type="http://schemas.openxmlformats.org/officeDocument/2006/relationships/image" Target="media/image12.tiff"/><Relationship Id="rId3" Type="http://schemas.openxmlformats.org/officeDocument/2006/relationships/settings" Target="settings.xml"/><Relationship Id="rId7" Type="http://schemas.openxmlformats.org/officeDocument/2006/relationships/image" Target="media/image1.tiff"/><Relationship Id="rId12" Type="http://schemas.openxmlformats.org/officeDocument/2006/relationships/image" Target="media/image6.png"/><Relationship Id="rId17" Type="http://schemas.openxmlformats.org/officeDocument/2006/relationships/image" Target="media/image11.tiff"/><Relationship Id="rId2" Type="http://schemas.microsoft.com/office/2007/relationships/stylesWithEffects" Target="stylesWithEffects.xml"/><Relationship Id="rId16" Type="http://schemas.openxmlformats.org/officeDocument/2006/relationships/image" Target="media/image10.tiff"/><Relationship Id="rId20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image" Target="media/image9.tiff"/><Relationship Id="rId10" Type="http://schemas.openxmlformats.org/officeDocument/2006/relationships/image" Target="media/image4.png"/><Relationship Id="rId19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tiff"/><Relationship Id="rId14" Type="http://schemas.openxmlformats.org/officeDocument/2006/relationships/image" Target="media/image8.tiff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88</TotalTime>
  <Pages>3</Pages>
  <Words>184</Words>
  <Characters>1051</Characters>
  <Application>Microsoft Office Word</Application>
  <DocSecurity>0</DocSecurity>
  <Lines>8</Lines>
  <Paragraphs>2</Paragraphs>
  <ScaleCrop>false</ScaleCrop>
  <Company>P R C</Company>
  <LinksUpToDate>false</LinksUpToDate>
  <CharactersWithSpaces>1233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pc</dc:creator>
  <cp:lastModifiedBy>Windows User</cp:lastModifiedBy>
  <cp:revision>10</cp:revision>
  <dcterms:created xsi:type="dcterms:W3CDTF">2023-04-07T00:20:00Z</dcterms:created>
  <dcterms:modified xsi:type="dcterms:W3CDTF">2024-04-28T07:58:00Z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2052-11.1.0.14036</vt:lpwstr>
  </property>
  <property fmtid="{D5CDD505-2E9C-101B-9397-08002B2CF9AE}" pid="3" name="ICV">
    <vt:lpwstr>DCB2EECD715644BC8978F7ED0C7A6168_12</vt:lpwstr>
  </property>
</Properties>
</file>